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BC72" w14:textId="77777777" w:rsidR="008841B9" w:rsidRDefault="008841B9" w:rsidP="00342F32">
      <w:pPr>
        <w:jc w:val="center"/>
        <w:rPr>
          <w:b/>
        </w:rPr>
      </w:pPr>
    </w:p>
    <w:p w14:paraId="4F034A17" w14:textId="77777777" w:rsidR="00380CE3" w:rsidRDefault="00BA4DCF" w:rsidP="00342F32">
      <w:pPr>
        <w:jc w:val="center"/>
        <w:rPr>
          <w:b/>
        </w:rPr>
      </w:pPr>
      <w:r>
        <w:rPr>
          <w:b/>
        </w:rPr>
        <w:t>ACEITE</w:t>
      </w:r>
    </w:p>
    <w:p w14:paraId="4C3E3024" w14:textId="77777777" w:rsidR="00BA4DCF" w:rsidRDefault="00BA4DCF" w:rsidP="00342F32">
      <w:pPr>
        <w:jc w:val="center"/>
        <w:rPr>
          <w:b/>
        </w:rPr>
      </w:pPr>
      <w:r>
        <w:rPr>
          <w:b/>
        </w:rPr>
        <w:t>PARA EDIFICAÇÕES CONCLUÍDAS ATÉ 09/10/2018</w:t>
      </w:r>
    </w:p>
    <w:p w14:paraId="08C9C27A" w14:textId="77777777" w:rsidR="00D37533" w:rsidRDefault="00D37533" w:rsidP="00D37533">
      <w:pPr>
        <w:spacing w:line="360" w:lineRule="auto"/>
      </w:pPr>
    </w:p>
    <w:p w14:paraId="3F367D4A" w14:textId="77777777" w:rsidR="00BA4DCF" w:rsidRDefault="00BA4DCF" w:rsidP="00BA4DCF">
      <w:pPr>
        <w:spacing w:line="360" w:lineRule="auto"/>
      </w:pPr>
      <w:r w:rsidRPr="00123A4F">
        <w:t>(   )</w:t>
      </w:r>
      <w:r>
        <w:t xml:space="preserve"> Requerimento (modelo em anexo);</w:t>
      </w:r>
    </w:p>
    <w:p w14:paraId="287157DA" w14:textId="77777777" w:rsidR="00BA4DCF" w:rsidRDefault="00BA4DCF" w:rsidP="00BA4DCF">
      <w:pPr>
        <w:spacing w:line="360" w:lineRule="auto"/>
      </w:pPr>
      <w:r w:rsidRPr="00123A4F">
        <w:t>(   )</w:t>
      </w:r>
      <w:r>
        <w:t xml:space="preserve"> Cópia dos documentos pessoais do proprietário ou contrato social da empresa (CPF/ CNPJ);</w:t>
      </w:r>
    </w:p>
    <w:p w14:paraId="1F44031D" w14:textId="77777777" w:rsidR="00BA4DCF" w:rsidRDefault="00BA4DCF" w:rsidP="00BA4DCF">
      <w:pPr>
        <w:spacing w:line="360" w:lineRule="auto"/>
      </w:pPr>
      <w:r w:rsidRPr="00123A4F">
        <w:t>(   )</w:t>
      </w:r>
      <w:r>
        <w:t xml:space="preserve"> Procuração para movimentação do processo (quando houver movimentação realizada por terceiros) juntamente a cópia do CPF do procurador;</w:t>
      </w:r>
    </w:p>
    <w:p w14:paraId="0F383CDD" w14:textId="77777777" w:rsidR="00BA4DCF" w:rsidRDefault="00BA4DCF" w:rsidP="00BA4DCF">
      <w:pPr>
        <w:spacing w:line="360" w:lineRule="auto"/>
      </w:pPr>
      <w:r w:rsidRPr="00123A4F">
        <w:t>(   )</w:t>
      </w:r>
      <w:r>
        <w:t xml:space="preserve"> Certidão de registro com data máxima de </w:t>
      </w:r>
      <w:r w:rsidRPr="00123A4F">
        <w:rPr>
          <w:u w:val="single"/>
        </w:rPr>
        <w:t>30 dias</w:t>
      </w:r>
      <w:r>
        <w:t xml:space="preserve"> no nome do atual proprietário;</w:t>
      </w:r>
    </w:p>
    <w:p w14:paraId="7B83AF24" w14:textId="77777777" w:rsidR="00BA4DCF" w:rsidRDefault="00BA4DCF" w:rsidP="00BA4DCF">
      <w:pPr>
        <w:spacing w:line="360" w:lineRule="auto"/>
      </w:pPr>
      <w:r w:rsidRPr="00123A4F">
        <w:t>(   )</w:t>
      </w:r>
      <w:r>
        <w:t xml:space="preserve"> Certidão de uso do solo </w:t>
      </w:r>
      <w:r>
        <w:rPr>
          <w:u w:val="single"/>
        </w:rPr>
        <w:t>atualizada</w:t>
      </w:r>
      <w:r>
        <w:t>;</w:t>
      </w:r>
    </w:p>
    <w:p w14:paraId="05E2F583" w14:textId="77777777" w:rsidR="00BA4DCF" w:rsidRDefault="00BA4DCF" w:rsidP="00BA4DCF">
      <w:pPr>
        <w:spacing w:line="360" w:lineRule="auto"/>
      </w:pPr>
      <w:r w:rsidRPr="00123A4F">
        <w:t>(   )</w:t>
      </w:r>
      <w:r>
        <w:t xml:space="preserve"> Cópia da diretriz viária (quando houver indicação na certidão de uso do solo);</w:t>
      </w:r>
    </w:p>
    <w:p w14:paraId="6EF158C3" w14:textId="77777777" w:rsidR="00BA4DCF" w:rsidRDefault="00BA4DCF" w:rsidP="00BA4DCF">
      <w:pPr>
        <w:spacing w:line="360" w:lineRule="auto"/>
      </w:pPr>
      <w:r w:rsidRPr="00123A4F">
        <w:t>(   )</w:t>
      </w:r>
      <w:r>
        <w:t xml:space="preserve"> Cópia do mapa de aprovação do loteamento (solicitar no site da Prefeitura ou no Cartório);</w:t>
      </w:r>
    </w:p>
    <w:p w14:paraId="3BE71731" w14:textId="0F580A27" w:rsidR="00BA4DCF" w:rsidRDefault="00BA4DCF" w:rsidP="00BA4DCF">
      <w:pPr>
        <w:spacing w:line="360" w:lineRule="auto"/>
      </w:pPr>
      <w:r w:rsidRPr="00123A4F">
        <w:t>(   )</w:t>
      </w:r>
      <w:r>
        <w:t xml:space="preserve"> 01 via do documento de autoria </w:t>
      </w:r>
      <w:r w:rsidR="00427209">
        <w:t>de levantamento</w:t>
      </w:r>
      <w:r>
        <w:t xml:space="preserve"> (ART, RRT, TRT);</w:t>
      </w:r>
    </w:p>
    <w:p w14:paraId="2B719170" w14:textId="77777777" w:rsidR="00BA4DCF" w:rsidRDefault="00BA4DCF" w:rsidP="00BA4DCF">
      <w:pPr>
        <w:spacing w:line="360" w:lineRule="auto"/>
      </w:pPr>
      <w:r w:rsidRPr="00123A4F">
        <w:t>(   )</w:t>
      </w:r>
      <w:r>
        <w:t xml:space="preserve"> 01 via do projeto desenvolvido por profissional registrado em conselho de classe (conforme modelo disponibilizado no site);</w:t>
      </w:r>
    </w:p>
    <w:p w14:paraId="3EE538F9" w14:textId="6DAD0CCB" w:rsidR="000A5C68" w:rsidRDefault="00BA4DCF" w:rsidP="00BA4DCF">
      <w:pPr>
        <w:spacing w:line="360" w:lineRule="auto"/>
      </w:pPr>
      <w:r w:rsidRPr="00123A4F">
        <w:t>(   )</w:t>
      </w:r>
      <w:r>
        <w:t xml:space="preserve"> Taxa paga (análise e vistoria).</w:t>
      </w:r>
    </w:p>
    <w:p w14:paraId="7AC786A3" w14:textId="77777777" w:rsidR="00BA4DCF" w:rsidRPr="00BA4DCF" w:rsidRDefault="00BA4DCF" w:rsidP="00BA4DCF">
      <w:pPr>
        <w:spacing w:line="360" w:lineRule="auto"/>
        <w:rPr>
          <w:rFonts w:cs="Arial"/>
          <w:szCs w:val="24"/>
        </w:rPr>
      </w:pPr>
      <w:r w:rsidRPr="00123A4F">
        <w:t>(   )</w:t>
      </w:r>
      <w:r>
        <w:t xml:space="preserve"> </w:t>
      </w:r>
      <w:r w:rsidRPr="00BA4DCF">
        <w:rPr>
          <w:rFonts w:cs="Arial"/>
          <w:szCs w:val="24"/>
        </w:rPr>
        <w:t xml:space="preserve">Apresentar </w:t>
      </w:r>
      <w:r>
        <w:rPr>
          <w:rFonts w:cs="Arial"/>
          <w:szCs w:val="24"/>
        </w:rPr>
        <w:t>um dos comprovantes citados na L</w:t>
      </w:r>
      <w:r w:rsidRPr="00BA4DCF">
        <w:rPr>
          <w:rFonts w:cs="Arial"/>
          <w:szCs w:val="24"/>
        </w:rPr>
        <w:t>ei n</w:t>
      </w:r>
      <w:r>
        <w:rPr>
          <w:rFonts w:cs="Arial"/>
          <w:szCs w:val="24"/>
        </w:rPr>
        <w:t>º</w:t>
      </w:r>
      <w:r w:rsidRPr="00BA4DCF">
        <w:rPr>
          <w:rFonts w:cs="Arial"/>
          <w:szCs w:val="24"/>
        </w:rPr>
        <w:t xml:space="preserve"> 171/2019, listados abaixo. </w:t>
      </w:r>
    </w:p>
    <w:p w14:paraId="538527C8" w14:textId="77777777" w:rsidR="00BA4DCF" w:rsidRPr="00BA4DCF" w:rsidRDefault="00BA4DCF" w:rsidP="008841B9">
      <w:pPr>
        <w:pStyle w:val="PargrafodaLista"/>
        <w:numPr>
          <w:ilvl w:val="0"/>
          <w:numId w:val="11"/>
        </w:numPr>
        <w:spacing w:line="360" w:lineRule="auto"/>
        <w:ind w:hanging="294"/>
        <w:rPr>
          <w:rFonts w:cs="Arial"/>
          <w:szCs w:val="24"/>
        </w:rPr>
      </w:pPr>
      <w:r w:rsidRPr="00BA4DCF">
        <w:rPr>
          <w:rFonts w:cs="Arial"/>
          <w:szCs w:val="24"/>
        </w:rPr>
        <w:t>BIC (</w:t>
      </w:r>
      <w:r>
        <w:rPr>
          <w:rFonts w:cs="Arial"/>
          <w:szCs w:val="24"/>
        </w:rPr>
        <w:t>Boletim d</w:t>
      </w:r>
      <w:r w:rsidRPr="00BA4DCF">
        <w:rPr>
          <w:rFonts w:cs="Arial"/>
          <w:szCs w:val="24"/>
        </w:rPr>
        <w:t xml:space="preserve">e Informações Cadastrais) emitido pelo Cadastro Imobiliário; </w:t>
      </w:r>
    </w:p>
    <w:p w14:paraId="3653F435" w14:textId="77777777" w:rsidR="00BA4DCF" w:rsidRPr="00BA4DCF" w:rsidRDefault="00BA4DCF" w:rsidP="008841B9">
      <w:pPr>
        <w:pStyle w:val="PargrafodaLista"/>
        <w:numPr>
          <w:ilvl w:val="0"/>
          <w:numId w:val="11"/>
        </w:numPr>
        <w:spacing w:line="360" w:lineRule="auto"/>
        <w:ind w:hanging="294"/>
        <w:rPr>
          <w:rFonts w:cs="Arial"/>
          <w:szCs w:val="24"/>
        </w:rPr>
      </w:pPr>
      <w:r w:rsidRPr="00BA4DCF">
        <w:rPr>
          <w:rFonts w:cs="Arial"/>
          <w:szCs w:val="24"/>
        </w:rPr>
        <w:t xml:space="preserve">Relatório de ação fiscal de obras municipal; </w:t>
      </w:r>
    </w:p>
    <w:p w14:paraId="4DCC52D8" w14:textId="77777777" w:rsidR="00BA4DCF" w:rsidRPr="00BA4DCF" w:rsidRDefault="00BA4DCF" w:rsidP="008841B9">
      <w:pPr>
        <w:pStyle w:val="PargrafodaLista"/>
        <w:numPr>
          <w:ilvl w:val="0"/>
          <w:numId w:val="11"/>
        </w:numPr>
        <w:spacing w:line="360" w:lineRule="auto"/>
        <w:ind w:hanging="294"/>
        <w:rPr>
          <w:rFonts w:cs="Arial"/>
          <w:szCs w:val="24"/>
        </w:rPr>
      </w:pPr>
      <w:r w:rsidRPr="00BA4DCF">
        <w:rPr>
          <w:rFonts w:cs="Arial"/>
          <w:szCs w:val="24"/>
        </w:rPr>
        <w:t xml:space="preserve">Imagens aéreas (aerofotogrametria ou obtidas com satélite) datadas; </w:t>
      </w:r>
    </w:p>
    <w:p w14:paraId="32930E26" w14:textId="77777777" w:rsidR="00BA4DCF" w:rsidRPr="00BA4DCF" w:rsidRDefault="00BA4DCF" w:rsidP="008841B9">
      <w:pPr>
        <w:pStyle w:val="PargrafodaLista"/>
        <w:numPr>
          <w:ilvl w:val="0"/>
          <w:numId w:val="11"/>
        </w:numPr>
        <w:spacing w:line="360" w:lineRule="auto"/>
        <w:ind w:hanging="294"/>
        <w:rPr>
          <w:rFonts w:cs="Arial"/>
          <w:szCs w:val="24"/>
        </w:rPr>
      </w:pPr>
      <w:r w:rsidRPr="00BA4DCF">
        <w:rPr>
          <w:rFonts w:cs="Arial"/>
          <w:szCs w:val="24"/>
        </w:rPr>
        <w:t xml:space="preserve">Outro documento idôneo que ateste a conclusão da edificação na data prevista no caput </w:t>
      </w:r>
      <w:r>
        <w:rPr>
          <w:rFonts w:cs="Arial"/>
          <w:szCs w:val="24"/>
        </w:rPr>
        <w:t>da lei</w:t>
      </w:r>
      <w:r w:rsidRPr="00BA4DCF">
        <w:rPr>
          <w:rFonts w:cs="Arial"/>
          <w:szCs w:val="24"/>
        </w:rPr>
        <w:t>.</w:t>
      </w:r>
    </w:p>
    <w:p w14:paraId="4E928DF0" w14:textId="77777777" w:rsidR="00FE7F01" w:rsidRDefault="00FE7F01" w:rsidP="000A5C68">
      <w:pPr>
        <w:spacing w:line="240" w:lineRule="auto"/>
        <w:rPr>
          <w:szCs w:val="24"/>
        </w:rPr>
      </w:pPr>
    </w:p>
    <w:p w14:paraId="675C0AA0" w14:textId="77777777" w:rsidR="008841B9" w:rsidRPr="008841B9" w:rsidRDefault="008841B9" w:rsidP="008841B9">
      <w:pPr>
        <w:spacing w:line="360" w:lineRule="auto"/>
        <w:rPr>
          <w:b/>
          <w:szCs w:val="24"/>
        </w:rPr>
      </w:pPr>
      <w:r w:rsidRPr="008841B9">
        <w:rPr>
          <w:b/>
          <w:szCs w:val="24"/>
        </w:rPr>
        <w:t>Informações:</w:t>
      </w:r>
    </w:p>
    <w:p w14:paraId="51107F2E" w14:textId="77777777" w:rsidR="00FE7F01" w:rsidRPr="008841B9" w:rsidRDefault="00FE7F01" w:rsidP="008841B9">
      <w:pPr>
        <w:jc w:val="both"/>
      </w:pPr>
      <w:r w:rsidRPr="008841B9">
        <w:t xml:space="preserve">- </w:t>
      </w:r>
      <w:r w:rsidR="000A5C68" w:rsidRPr="008841B9">
        <w:t>Para emissão do alvará é obrigatório o Cadastro Municipal (CCP) do autor e responsável técnico da obra no sistema da Prefeitura (a realizar-se no SAC).</w:t>
      </w:r>
    </w:p>
    <w:p w14:paraId="00EBE680" w14:textId="77777777" w:rsidR="00BA4DCF" w:rsidRPr="00BA4DCF" w:rsidRDefault="00BA4DCF" w:rsidP="008841B9">
      <w:pPr>
        <w:jc w:val="both"/>
        <w:rPr>
          <w:sz w:val="22"/>
        </w:rPr>
      </w:pPr>
      <w:r w:rsidRPr="008841B9">
        <w:t>- No caso de aprovação de usos específicos, poderão ser solicitadas aprovações complementares (ex.: corpo de bombeiros, SEMMA, SMTA, vigilância sanitária, DENIT/AGETOP, SANEAGO, ENEL, dentre outros).</w:t>
      </w:r>
    </w:p>
    <w:p w14:paraId="74F6675B" w14:textId="77777777" w:rsidR="00123A4F" w:rsidRDefault="00123A4F" w:rsidP="00123A4F"/>
    <w:p w14:paraId="2BE80A5E" w14:textId="77777777" w:rsidR="008841B9" w:rsidRDefault="008841B9" w:rsidP="00A17092">
      <w:pPr>
        <w:jc w:val="center"/>
        <w:rPr>
          <w:b/>
        </w:rPr>
      </w:pPr>
    </w:p>
    <w:p w14:paraId="7FE28459" w14:textId="77777777" w:rsidR="008841B9" w:rsidRDefault="008841B9" w:rsidP="00A17092">
      <w:pPr>
        <w:jc w:val="center"/>
        <w:rPr>
          <w:b/>
        </w:rPr>
      </w:pPr>
    </w:p>
    <w:p w14:paraId="2FFC401F" w14:textId="77777777" w:rsidR="008841B9" w:rsidRDefault="008841B9" w:rsidP="00A17092">
      <w:pPr>
        <w:jc w:val="center"/>
        <w:rPr>
          <w:b/>
        </w:rPr>
      </w:pPr>
    </w:p>
    <w:p w14:paraId="7B34AD6A" w14:textId="77777777" w:rsidR="008841B9" w:rsidRDefault="008841B9" w:rsidP="00A17092">
      <w:pPr>
        <w:jc w:val="center"/>
        <w:rPr>
          <w:b/>
        </w:rPr>
      </w:pPr>
    </w:p>
    <w:p w14:paraId="2EEDB8A4" w14:textId="77777777" w:rsidR="008841B9" w:rsidRDefault="008841B9" w:rsidP="00A17092">
      <w:pPr>
        <w:jc w:val="center"/>
        <w:rPr>
          <w:b/>
        </w:rPr>
      </w:pPr>
    </w:p>
    <w:p w14:paraId="70D12C3D" w14:textId="77777777" w:rsidR="00A17092" w:rsidRDefault="00A17092" w:rsidP="00A17092">
      <w:pPr>
        <w:jc w:val="center"/>
        <w:rPr>
          <w:b/>
        </w:rPr>
      </w:pPr>
      <w:r w:rsidRPr="00A17092">
        <w:rPr>
          <w:b/>
        </w:rPr>
        <w:t>Requerimento</w:t>
      </w:r>
    </w:p>
    <w:p w14:paraId="239B1700" w14:textId="77777777" w:rsidR="00A17092" w:rsidRPr="00A17092" w:rsidRDefault="00A17092" w:rsidP="00A1709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9"/>
        <w:gridCol w:w="272"/>
        <w:gridCol w:w="142"/>
        <w:gridCol w:w="592"/>
        <w:gridCol w:w="285"/>
        <w:gridCol w:w="992"/>
        <w:gridCol w:w="220"/>
        <w:gridCol w:w="688"/>
        <w:gridCol w:w="861"/>
        <w:gridCol w:w="4320"/>
      </w:tblGrid>
      <w:tr w:rsidR="00123A4F" w14:paraId="026E2FDB" w14:textId="77777777" w:rsidTr="008841B9">
        <w:trPr>
          <w:trHeight w:val="454"/>
        </w:trPr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CE11C7" w14:textId="77777777" w:rsidR="00123A4F" w:rsidRDefault="00123A4F" w:rsidP="000A5C68">
            <w:r>
              <w:t xml:space="preserve">Eu, </w:t>
            </w:r>
          </w:p>
        </w:tc>
        <w:tc>
          <w:tcPr>
            <w:tcW w:w="8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F8CAA4D" w14:textId="77777777" w:rsidR="00123A4F" w:rsidRDefault="00123A4F" w:rsidP="000A5C68"/>
        </w:tc>
      </w:tr>
      <w:tr w:rsidR="000A5C68" w14:paraId="0286F4BB" w14:textId="77777777" w:rsidTr="008841B9">
        <w:trPr>
          <w:trHeight w:val="454"/>
        </w:trPr>
        <w:tc>
          <w:tcPr>
            <w:tcW w:w="319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2E9CFA" w14:textId="77777777" w:rsidR="000A5C68" w:rsidRDefault="000A5C68" w:rsidP="000A5C68">
            <w:r>
              <w:t xml:space="preserve">Inscrito/a ao CPF/CNPJ nº 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491A69" w14:textId="77777777" w:rsidR="000A5C68" w:rsidRDefault="000A5C68" w:rsidP="000A5C68"/>
        </w:tc>
      </w:tr>
      <w:tr w:rsidR="00123A4F" w14:paraId="7624D669" w14:textId="77777777" w:rsidTr="008841B9">
        <w:trPr>
          <w:trHeight w:val="454"/>
        </w:trPr>
        <w:tc>
          <w:tcPr>
            <w:tcW w:w="19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676175" w14:textId="77777777" w:rsidR="00123A4F" w:rsidRDefault="003F3917" w:rsidP="000A5C68">
            <w:r>
              <w:t>Telefone nº: (   )</w:t>
            </w:r>
          </w:p>
        </w:tc>
        <w:tc>
          <w:tcPr>
            <w:tcW w:w="708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128FD6" w14:textId="77777777" w:rsidR="00123A4F" w:rsidRDefault="00123A4F" w:rsidP="000A5C68"/>
        </w:tc>
      </w:tr>
      <w:tr w:rsidR="00123A4F" w14:paraId="7C1DB65A" w14:textId="77777777" w:rsidTr="008841B9">
        <w:trPr>
          <w:trHeight w:val="454"/>
        </w:trPr>
        <w:tc>
          <w:tcPr>
            <w:tcW w:w="11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4279E5" w14:textId="77777777" w:rsidR="00123A4F" w:rsidRDefault="00123A4F" w:rsidP="000A5C68">
            <w:r>
              <w:t xml:space="preserve">E-mail: </w:t>
            </w:r>
          </w:p>
        </w:tc>
        <w:tc>
          <w:tcPr>
            <w:tcW w:w="795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74B3ADB" w14:textId="77777777" w:rsidR="00123A4F" w:rsidRDefault="00123A4F" w:rsidP="000A5C68"/>
        </w:tc>
      </w:tr>
      <w:tr w:rsidR="00123A4F" w14:paraId="2BC62B89" w14:textId="77777777" w:rsidTr="008841B9">
        <w:trPr>
          <w:trHeight w:val="454"/>
        </w:trPr>
        <w:tc>
          <w:tcPr>
            <w:tcW w:w="906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E98FE3" w14:textId="77777777" w:rsidR="00BA4DCF" w:rsidRDefault="00BA4DCF" w:rsidP="00BA4DCF"/>
          <w:p w14:paraId="0D41AE3E" w14:textId="77777777" w:rsidR="00123A4F" w:rsidRPr="005B56F1" w:rsidRDefault="00BA4DCF" w:rsidP="008841B9">
            <w:pPr>
              <w:spacing w:line="360" w:lineRule="auto"/>
            </w:pPr>
            <w:r w:rsidRPr="00BA4DCF">
              <w:t xml:space="preserve">Solicito a análise para posterior aprovação de Projeto Arquitetônico e emissão de </w:t>
            </w:r>
            <w:r w:rsidRPr="008841B9">
              <w:rPr>
                <w:b/>
              </w:rPr>
              <w:t>Alvará de ACEITE</w:t>
            </w:r>
            <w:r w:rsidRPr="00BA4DCF">
              <w:t xml:space="preserve"> considerando a legislação: </w:t>
            </w:r>
            <w:r w:rsidR="008841B9" w:rsidRPr="00BA4DCF">
              <w:t xml:space="preserve">Lei Complementar </w:t>
            </w:r>
            <w:r w:rsidR="008841B9">
              <w:t>n</w:t>
            </w:r>
            <w:r w:rsidR="008841B9" w:rsidRPr="00BA4DCF">
              <w:t>º</w:t>
            </w:r>
            <w:r w:rsidR="008841B9">
              <w:t xml:space="preserve"> 171/2019, </w:t>
            </w:r>
            <w:r w:rsidR="003F3917">
              <w:t>do imóvel situado a:</w:t>
            </w:r>
          </w:p>
        </w:tc>
      </w:tr>
      <w:tr w:rsidR="00123A4F" w14:paraId="70FCD8AF" w14:textId="77777777" w:rsidTr="008841B9">
        <w:trPr>
          <w:trHeight w:val="454"/>
        </w:trPr>
        <w:tc>
          <w:tcPr>
            <w:tcW w:w="16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80E449" w14:textId="77777777" w:rsidR="00123A4F" w:rsidRDefault="00123A4F" w:rsidP="000A5C68">
            <w:r>
              <w:t>Avenida/Rua:</w:t>
            </w:r>
          </w:p>
        </w:tc>
        <w:tc>
          <w:tcPr>
            <w:tcW w:w="736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7C2A33B" w14:textId="77777777" w:rsidR="00123A4F" w:rsidRDefault="00123A4F" w:rsidP="000A5C68"/>
        </w:tc>
      </w:tr>
      <w:tr w:rsidR="00123A4F" w14:paraId="0B28A9AE" w14:textId="77777777" w:rsidTr="008841B9">
        <w:trPr>
          <w:trHeight w:val="454"/>
        </w:trPr>
        <w:tc>
          <w:tcPr>
            <w:tcW w:w="11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11B201" w14:textId="77777777" w:rsidR="00123A4F" w:rsidRDefault="00123A4F" w:rsidP="000A5C68">
            <w:r>
              <w:t>Quadra:</w:t>
            </w:r>
          </w:p>
        </w:tc>
        <w:tc>
          <w:tcPr>
            <w:tcW w:w="27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4E690BA" w14:textId="77777777" w:rsidR="00123A4F" w:rsidRDefault="00123A4F" w:rsidP="000A5C68"/>
        </w:tc>
        <w:tc>
          <w:tcPr>
            <w:tcW w:w="8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4B0A89" w14:textId="77777777" w:rsidR="00123A4F" w:rsidRDefault="00123A4F" w:rsidP="000A5C68">
            <w:r>
              <w:t>Lote: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5DFF0E0" w14:textId="77777777" w:rsidR="00123A4F" w:rsidRDefault="00123A4F" w:rsidP="000A5C68"/>
        </w:tc>
      </w:tr>
      <w:tr w:rsidR="00123A4F" w14:paraId="4618B2CF" w14:textId="77777777" w:rsidTr="008841B9">
        <w:trPr>
          <w:trHeight w:val="454"/>
        </w:trPr>
        <w:tc>
          <w:tcPr>
            <w:tcW w:w="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0225B2" w14:textId="77777777" w:rsidR="00123A4F" w:rsidRDefault="000A5C68" w:rsidP="000A5C68">
            <w:r>
              <w:t>Bairro</w:t>
            </w:r>
            <w:r w:rsidR="00123A4F">
              <w:t>:</w:t>
            </w:r>
          </w:p>
        </w:tc>
        <w:tc>
          <w:tcPr>
            <w:tcW w:w="810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76CDAF5" w14:textId="77777777" w:rsidR="00123A4F" w:rsidRDefault="00123A4F" w:rsidP="000A5C68"/>
        </w:tc>
      </w:tr>
      <w:tr w:rsidR="00123A4F" w14:paraId="031EBE6E" w14:textId="77777777" w:rsidTr="008841B9">
        <w:trPr>
          <w:trHeight w:val="454"/>
        </w:trPr>
        <w:tc>
          <w:tcPr>
            <w:tcW w:w="906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9085D1" w14:textId="77777777" w:rsidR="00123A4F" w:rsidRPr="00843D08" w:rsidRDefault="00123A4F" w:rsidP="000E47D6">
            <w:pPr>
              <w:rPr>
                <w:sz w:val="14"/>
                <w:szCs w:val="14"/>
              </w:rPr>
            </w:pPr>
          </w:p>
          <w:p w14:paraId="0F6A7BDE" w14:textId="77777777" w:rsidR="00123A4F" w:rsidRPr="00C8088D" w:rsidRDefault="003F3917" w:rsidP="00C8088D">
            <w:pPr>
              <w:spacing w:after="240"/>
            </w:pPr>
            <w:r w:rsidRPr="003F3917">
              <w:t>Aparecida de Goiânia.</w:t>
            </w:r>
          </w:p>
        </w:tc>
      </w:tr>
      <w:tr w:rsidR="003F3917" w14:paraId="196D054B" w14:textId="77777777" w:rsidTr="008841B9">
        <w:trPr>
          <w:trHeight w:val="397"/>
        </w:trPr>
        <w:tc>
          <w:tcPr>
            <w:tcW w:w="297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C4013" w14:textId="77777777" w:rsidR="003F3917" w:rsidRDefault="003F3917" w:rsidP="000E47D6"/>
        </w:tc>
        <w:tc>
          <w:tcPr>
            <w:tcW w:w="60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B30900" w14:textId="77777777" w:rsidR="003F3917" w:rsidRDefault="003F3917" w:rsidP="000E47D6"/>
        </w:tc>
      </w:tr>
      <w:tr w:rsidR="005B56F1" w14:paraId="2DE471F8" w14:textId="77777777" w:rsidTr="008841B9">
        <w:trPr>
          <w:trHeight w:val="397"/>
        </w:trPr>
        <w:tc>
          <w:tcPr>
            <w:tcW w:w="906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70BBE2" w14:textId="77777777" w:rsidR="005B56F1" w:rsidRDefault="005B56F1" w:rsidP="000E47D6"/>
        </w:tc>
      </w:tr>
    </w:tbl>
    <w:p w14:paraId="2FF4F8A8" w14:textId="77777777" w:rsidR="00123A4F" w:rsidRDefault="00123A4F" w:rsidP="00123A4F">
      <w:pPr>
        <w:jc w:val="right"/>
      </w:pPr>
      <w:r>
        <w:t>Aparecida de Goiânia, ________ de _____________ de _______.</w:t>
      </w:r>
    </w:p>
    <w:p w14:paraId="63F41C65" w14:textId="77777777" w:rsidR="00123A4F" w:rsidRDefault="00123A4F" w:rsidP="00123A4F">
      <w:pPr>
        <w:jc w:val="right"/>
      </w:pPr>
    </w:p>
    <w:p w14:paraId="26F246F4" w14:textId="77777777" w:rsidR="005B56F1" w:rsidRDefault="005B56F1" w:rsidP="00123A4F">
      <w:pPr>
        <w:jc w:val="right"/>
      </w:pPr>
    </w:p>
    <w:p w14:paraId="3798C693" w14:textId="77777777" w:rsidR="008841B9" w:rsidRDefault="008841B9" w:rsidP="00123A4F">
      <w:pPr>
        <w:jc w:val="right"/>
      </w:pPr>
    </w:p>
    <w:p w14:paraId="7B06B743" w14:textId="77777777" w:rsidR="008841B9" w:rsidRDefault="008841B9" w:rsidP="00123A4F">
      <w:pPr>
        <w:jc w:val="right"/>
      </w:pPr>
    </w:p>
    <w:p w14:paraId="4BB17894" w14:textId="77777777" w:rsidR="00FE7F01" w:rsidRDefault="00FE7F01" w:rsidP="005B56F1">
      <w:pPr>
        <w:jc w:val="center"/>
      </w:pPr>
    </w:p>
    <w:p w14:paraId="726BADB0" w14:textId="77777777" w:rsidR="005B56F1" w:rsidRDefault="005B56F1" w:rsidP="005B56F1">
      <w:pPr>
        <w:jc w:val="center"/>
      </w:pPr>
      <w:r>
        <w:t>__________________________________________</w:t>
      </w:r>
    </w:p>
    <w:p w14:paraId="27F336AB" w14:textId="77777777" w:rsidR="003A0CF5" w:rsidRPr="003A0CF5" w:rsidRDefault="005B56F1" w:rsidP="005B56F1">
      <w:pPr>
        <w:spacing w:line="360" w:lineRule="auto"/>
        <w:jc w:val="center"/>
      </w:pPr>
      <w:r w:rsidRPr="00D37533">
        <w:t xml:space="preserve">Assinatura do/a </w:t>
      </w:r>
      <w:r w:rsidR="00FE7F01">
        <w:t>proprietário/a</w:t>
      </w:r>
    </w:p>
    <w:sectPr w:rsidR="003A0CF5" w:rsidRPr="003A0CF5" w:rsidSect="00D37533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9D7A" w14:textId="77777777" w:rsidR="00A77A74" w:rsidRDefault="00A77A74" w:rsidP="00D869E9">
      <w:pPr>
        <w:spacing w:line="240" w:lineRule="auto"/>
      </w:pPr>
      <w:r>
        <w:separator/>
      </w:r>
    </w:p>
  </w:endnote>
  <w:endnote w:type="continuationSeparator" w:id="0">
    <w:p w14:paraId="71E1CE94" w14:textId="77777777" w:rsidR="00A77A74" w:rsidRDefault="00A77A74" w:rsidP="00D8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E8AE" w14:textId="77777777" w:rsidR="005B56F1" w:rsidRPr="000A5C68" w:rsidRDefault="00342F32" w:rsidP="00342F32">
    <w:pPr>
      <w:pStyle w:val="Rodap"/>
      <w:jc w:val="center"/>
      <w:rPr>
        <w:sz w:val="20"/>
        <w:szCs w:val="20"/>
      </w:rPr>
    </w:pPr>
    <w:r w:rsidRPr="000A5C68">
      <w:rPr>
        <w:sz w:val="20"/>
        <w:szCs w:val="20"/>
      </w:rPr>
      <w:t>Cidade Administrati</w:t>
    </w:r>
    <w:r w:rsidR="00FE7F01" w:rsidRPr="000A5C68">
      <w:rPr>
        <w:sz w:val="20"/>
        <w:szCs w:val="20"/>
      </w:rPr>
      <w:t>va Luiz Alberto Maguito Vilela</w:t>
    </w:r>
    <w:r w:rsidR="005B56F1" w:rsidRPr="000A5C68">
      <w:rPr>
        <w:sz w:val="20"/>
        <w:szCs w:val="20"/>
      </w:rPr>
      <w:t>, 1º andar</w:t>
    </w:r>
  </w:p>
  <w:p w14:paraId="59651C82" w14:textId="77777777" w:rsidR="00342F32" w:rsidRPr="00FE7F01" w:rsidRDefault="005B56F1" w:rsidP="00342F32">
    <w:pPr>
      <w:pStyle w:val="Rodap"/>
      <w:jc w:val="center"/>
      <w:rPr>
        <w:sz w:val="36"/>
      </w:rPr>
    </w:pPr>
    <w:r w:rsidRPr="000A5C68">
      <w:rPr>
        <w:sz w:val="20"/>
        <w:szCs w:val="20"/>
      </w:rPr>
      <w:t>Telefone: (62) 3238-</w:t>
    </w:r>
    <w:r w:rsidR="00FE7F01" w:rsidRPr="000A5C68">
      <w:rPr>
        <w:sz w:val="20"/>
        <w:szCs w:val="20"/>
      </w:rPr>
      <w:t>7248</w:t>
    </w:r>
    <w:r w:rsidRPr="000A5C68">
      <w:rPr>
        <w:sz w:val="20"/>
        <w:szCs w:val="20"/>
      </w:rPr>
      <w:t xml:space="preserve"> | E-mail: </w:t>
    </w:r>
    <w:r w:rsidR="00FE7F01" w:rsidRPr="000A5C68">
      <w:rPr>
        <w:sz w:val="20"/>
        <w:szCs w:val="20"/>
      </w:rPr>
      <w:t>arqalvaraaparecida</w:t>
    </w:r>
    <w:r w:rsidRPr="000A5C68">
      <w:rPr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177D" w14:textId="77777777" w:rsidR="00A77A74" w:rsidRDefault="00A77A74" w:rsidP="00D869E9">
      <w:pPr>
        <w:spacing w:line="240" w:lineRule="auto"/>
      </w:pPr>
      <w:r>
        <w:separator/>
      </w:r>
    </w:p>
  </w:footnote>
  <w:footnote w:type="continuationSeparator" w:id="0">
    <w:p w14:paraId="5C404E51" w14:textId="77777777" w:rsidR="00A77A74" w:rsidRDefault="00A77A74" w:rsidP="00D8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066E" w14:textId="77777777" w:rsidR="00D869E9" w:rsidRDefault="00D869E9" w:rsidP="00D3753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314263" wp14:editId="70CC88E9">
          <wp:extent cx="540004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F580C" w14:textId="77777777" w:rsidR="005B56F1" w:rsidRDefault="005B56F1" w:rsidP="00D375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5F"/>
    <w:multiLevelType w:val="hybridMultilevel"/>
    <w:tmpl w:val="1DCC6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3E14"/>
    <w:multiLevelType w:val="hybridMultilevel"/>
    <w:tmpl w:val="39E4306A"/>
    <w:lvl w:ilvl="0" w:tplc="B930E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249"/>
    <w:multiLevelType w:val="hybridMultilevel"/>
    <w:tmpl w:val="39D286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A50615"/>
    <w:multiLevelType w:val="hybridMultilevel"/>
    <w:tmpl w:val="79F65D0C"/>
    <w:lvl w:ilvl="0" w:tplc="12EC4494">
      <w:start w:val="1"/>
      <w:numFmt w:val="lowerLetter"/>
      <w:lvlText w:val="%1)"/>
      <w:lvlJc w:val="left"/>
      <w:pPr>
        <w:ind w:left="1287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692094"/>
    <w:multiLevelType w:val="hybridMultilevel"/>
    <w:tmpl w:val="792862A4"/>
    <w:lvl w:ilvl="0" w:tplc="A300AE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C7EF1"/>
    <w:multiLevelType w:val="hybridMultilevel"/>
    <w:tmpl w:val="49D608C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B71"/>
    <w:multiLevelType w:val="hybridMultilevel"/>
    <w:tmpl w:val="1E505C44"/>
    <w:lvl w:ilvl="0" w:tplc="1E4E0CEE">
      <w:start w:val="1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59B"/>
    <w:multiLevelType w:val="hybridMultilevel"/>
    <w:tmpl w:val="33E433AC"/>
    <w:lvl w:ilvl="0" w:tplc="DE38A420">
      <w:start w:val="9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047A"/>
    <w:multiLevelType w:val="hybridMultilevel"/>
    <w:tmpl w:val="ED02FD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3B00"/>
    <w:multiLevelType w:val="hybridMultilevel"/>
    <w:tmpl w:val="D3F272BC"/>
    <w:lvl w:ilvl="0" w:tplc="073CD2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A0B02"/>
    <w:multiLevelType w:val="hybridMultilevel"/>
    <w:tmpl w:val="8A14B026"/>
    <w:lvl w:ilvl="0" w:tplc="3C9690B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6316936">
    <w:abstractNumId w:val="4"/>
  </w:num>
  <w:num w:numId="2" w16cid:durableId="325329168">
    <w:abstractNumId w:val="3"/>
  </w:num>
  <w:num w:numId="3" w16cid:durableId="326784429">
    <w:abstractNumId w:val="10"/>
  </w:num>
  <w:num w:numId="4" w16cid:durableId="412632928">
    <w:abstractNumId w:val="0"/>
  </w:num>
  <w:num w:numId="5" w16cid:durableId="1907371224">
    <w:abstractNumId w:val="7"/>
  </w:num>
  <w:num w:numId="6" w16cid:durableId="1318265676">
    <w:abstractNumId w:val="9"/>
  </w:num>
  <w:num w:numId="7" w16cid:durableId="1926380536">
    <w:abstractNumId w:val="8"/>
  </w:num>
  <w:num w:numId="8" w16cid:durableId="1400051941">
    <w:abstractNumId w:val="6"/>
  </w:num>
  <w:num w:numId="9" w16cid:durableId="1718357410">
    <w:abstractNumId w:val="2"/>
  </w:num>
  <w:num w:numId="10" w16cid:durableId="613681198">
    <w:abstractNumId w:val="1"/>
  </w:num>
  <w:num w:numId="11" w16cid:durableId="1494947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E9"/>
    <w:rsid w:val="000A5C68"/>
    <w:rsid w:val="000B55B0"/>
    <w:rsid w:val="00123A4F"/>
    <w:rsid w:val="00162334"/>
    <w:rsid w:val="00316E8B"/>
    <w:rsid w:val="00342F32"/>
    <w:rsid w:val="0035202C"/>
    <w:rsid w:val="00380CE3"/>
    <w:rsid w:val="003A0CF5"/>
    <w:rsid w:val="003F3917"/>
    <w:rsid w:val="00427209"/>
    <w:rsid w:val="005B56F1"/>
    <w:rsid w:val="00607812"/>
    <w:rsid w:val="00702D46"/>
    <w:rsid w:val="00843D08"/>
    <w:rsid w:val="008841B9"/>
    <w:rsid w:val="00A03A2D"/>
    <w:rsid w:val="00A17092"/>
    <w:rsid w:val="00A53E15"/>
    <w:rsid w:val="00A77A74"/>
    <w:rsid w:val="00AD2C40"/>
    <w:rsid w:val="00B356AD"/>
    <w:rsid w:val="00BA4DCF"/>
    <w:rsid w:val="00C8088D"/>
    <w:rsid w:val="00CE0EBE"/>
    <w:rsid w:val="00D37533"/>
    <w:rsid w:val="00D869E9"/>
    <w:rsid w:val="00D9306C"/>
    <w:rsid w:val="00E17DE2"/>
    <w:rsid w:val="00E84BE7"/>
    <w:rsid w:val="00EB6D4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8E6DDF"/>
  <w15:chartTrackingRefBased/>
  <w15:docId w15:val="{BF01D7AF-06B4-4CB6-A5C9-E4CE49DA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9E9"/>
  </w:style>
  <w:style w:type="paragraph" w:styleId="Rodap">
    <w:name w:val="footer"/>
    <w:basedOn w:val="Normal"/>
    <w:link w:val="Rodap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9E9"/>
  </w:style>
  <w:style w:type="table" w:styleId="Tabelacomgrade">
    <w:name w:val="Table Grid"/>
    <w:basedOn w:val="Tabelanormal"/>
    <w:uiPriority w:val="39"/>
    <w:rsid w:val="00D86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C4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078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0CF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Lorrainy Antunes</cp:lastModifiedBy>
  <cp:revision>13</cp:revision>
  <cp:lastPrinted>2022-01-13T19:43:00Z</cp:lastPrinted>
  <dcterms:created xsi:type="dcterms:W3CDTF">2021-07-24T22:47:00Z</dcterms:created>
  <dcterms:modified xsi:type="dcterms:W3CDTF">2023-12-26T18:33:00Z</dcterms:modified>
</cp:coreProperties>
</file>